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5A8BB" w14:textId="1D4E2366" w:rsidR="007E54C7" w:rsidRDefault="007E54C7" w:rsidP="007E54C7">
      <w:pPr>
        <w:jc w:val="center"/>
      </w:pPr>
      <w:r>
        <w:t>Cleveland State University</w:t>
      </w:r>
    </w:p>
    <w:p w14:paraId="06AD6335" w14:textId="5A9675D0" w:rsidR="007E54C7" w:rsidRDefault="007E54C7" w:rsidP="007E54C7">
      <w:pPr>
        <w:jc w:val="center"/>
      </w:pPr>
      <w:r>
        <w:t>General Education Program</w:t>
      </w:r>
    </w:p>
    <w:p w14:paraId="1A014AB0" w14:textId="45048601" w:rsidR="007E54C7" w:rsidRPr="007E54C7" w:rsidRDefault="007E54C7" w:rsidP="007E54C7">
      <w:pPr>
        <w:jc w:val="center"/>
        <w:rPr>
          <w:b/>
          <w:bCs/>
        </w:rPr>
      </w:pPr>
      <w:r w:rsidRPr="007E54C7">
        <w:rPr>
          <w:b/>
          <w:bCs/>
        </w:rPr>
        <w:t>Military AALAME Waiver</w:t>
      </w:r>
    </w:p>
    <w:p w14:paraId="5D955EEB" w14:textId="77777777" w:rsidR="007E54C7" w:rsidRDefault="007E54C7" w:rsidP="007E54C7"/>
    <w:p w14:paraId="479FCC16" w14:textId="0452635E" w:rsidR="007E54C7" w:rsidRPr="00FA2707" w:rsidRDefault="007E54C7" w:rsidP="007E54C7">
      <w:pPr>
        <w:rPr>
          <w:b/>
        </w:rPr>
      </w:pPr>
      <w:r>
        <w:t xml:space="preserve">Cleveland State grants a waiver of the AALAME portion of the General Education requirement to students who meet </w:t>
      </w:r>
      <w:r w:rsidR="00E4026A">
        <w:t xml:space="preserve">both of </w:t>
      </w:r>
      <w:bookmarkStart w:id="0" w:name="_GoBack"/>
      <w:bookmarkEnd w:id="0"/>
      <w:r>
        <w:t xml:space="preserve">the following </w:t>
      </w:r>
      <w:r w:rsidR="00E04FC9">
        <w:t xml:space="preserve">two </w:t>
      </w:r>
      <w:r>
        <w:t>criteria:</w:t>
      </w:r>
    </w:p>
    <w:p w14:paraId="58653B63" w14:textId="37EFAF80" w:rsidR="007E54C7" w:rsidRDefault="007E54C7" w:rsidP="007E54C7">
      <w:pPr>
        <w:pStyle w:val="ListParagraph"/>
        <w:numPr>
          <w:ilvl w:val="0"/>
          <w:numId w:val="1"/>
        </w:numPr>
      </w:pPr>
      <w:r>
        <w:t>Have served abroad in the US Military in Africa, Asia, Latin America, and/or the Middle East for at least 3 months.  Service abroad needs to have occurred within 10 years prior to the date of the student’s admission to CSU.</w:t>
      </w:r>
    </w:p>
    <w:p w14:paraId="3EA43C2D" w14:textId="4ECC9756" w:rsidR="007E54C7" w:rsidRDefault="00E4026A" w:rsidP="007E54C7">
      <w:pPr>
        <w:pStyle w:val="ListParagraph"/>
        <w:numPr>
          <w:ilvl w:val="0"/>
          <w:numId w:val="1"/>
        </w:numPr>
      </w:pPr>
      <w:r>
        <w:t>H</w:t>
      </w:r>
      <w:r w:rsidR="007E54C7">
        <w:t>ave had significant interactions with the local population and have become familiar with the local culture.</w:t>
      </w:r>
    </w:p>
    <w:p w14:paraId="3DA563D0" w14:textId="5AEA4576" w:rsidR="007E54C7" w:rsidRDefault="007E54C7" w:rsidP="007E54C7">
      <w:r>
        <w:t>The waiver only cover</w:t>
      </w:r>
      <w:r w:rsidR="009979DF">
        <w:t>s</w:t>
      </w:r>
      <w:r>
        <w:t xml:space="preserve"> the AALAME portion of the student’s General Education requirements: students </w:t>
      </w:r>
      <w:r w:rsidR="009979DF">
        <w:t xml:space="preserve">still </w:t>
      </w:r>
      <w:r>
        <w:t xml:space="preserve">need to complete 2 Arts and Humanities and 2 Social Science General Education courses. </w:t>
      </w:r>
    </w:p>
    <w:p w14:paraId="0CF2F7C2" w14:textId="77777777" w:rsidR="007E54C7" w:rsidRDefault="007E54C7" w:rsidP="007E54C7"/>
    <w:p w14:paraId="6017951B" w14:textId="7CEDD111" w:rsidR="007E54C7" w:rsidRDefault="007E54C7" w:rsidP="007E54C7">
      <w:r>
        <w:t>The primary benefit of this policy is in providing students with more flexibility in terms of the courses they can use to complete the Arts and Humanities and Social Sciences requirements. In particular, it allows more transfer courses to be applied towards meeting those requirements because it is not be necessary for one of those courses to also meet CSU’s AALAME requirement.</w:t>
      </w:r>
    </w:p>
    <w:p w14:paraId="03C01F87" w14:textId="77777777" w:rsidR="007E54C7" w:rsidRDefault="007E54C7" w:rsidP="007E54C7"/>
    <w:p w14:paraId="7C863509" w14:textId="77777777" w:rsidR="007E54C7" w:rsidRPr="00FA2707" w:rsidRDefault="007E54C7" w:rsidP="007E54C7">
      <w:pPr>
        <w:rPr>
          <w:u w:val="single"/>
        </w:rPr>
      </w:pPr>
      <w:r w:rsidRPr="00FA2707">
        <w:rPr>
          <w:u w:val="single"/>
        </w:rPr>
        <w:t>Process</w:t>
      </w:r>
      <w:r w:rsidRPr="00FA2707">
        <w:t>:  Students</w:t>
      </w:r>
      <w:r>
        <w:t xml:space="preserve"> requesting a waiver of the AALAME requirement will need to submit an application that contains:</w:t>
      </w:r>
    </w:p>
    <w:p w14:paraId="31E9F19C" w14:textId="7D18143C" w:rsidR="007E54C7" w:rsidRDefault="007E54C7" w:rsidP="007E54C7">
      <w:pPr>
        <w:pStyle w:val="ListParagraph"/>
        <w:numPr>
          <w:ilvl w:val="0"/>
          <w:numId w:val="5"/>
        </w:numPr>
      </w:pPr>
      <w:r>
        <w:t>An online form</w:t>
      </w:r>
      <w:r w:rsidRPr="007E54C7">
        <w:t xml:space="preserve"> </w:t>
      </w:r>
      <w:hyperlink r:id="rId5" w:history="1">
        <w:r w:rsidRPr="0015732D">
          <w:rPr>
            <w:rStyle w:val="Hyperlink"/>
          </w:rPr>
          <w:t>https://www.csuohio.edu/gened/military-aalame-waiver-application</w:t>
        </w:r>
      </w:hyperlink>
    </w:p>
    <w:p w14:paraId="58138A09" w14:textId="0C2905D2" w:rsidR="007E54C7" w:rsidRDefault="007E54C7" w:rsidP="007E54C7">
      <w:pPr>
        <w:pStyle w:val="ListParagraph"/>
      </w:pPr>
      <w:r>
        <w:t xml:space="preserve">(also accessible for the General Education webpage) </w:t>
      </w:r>
    </w:p>
    <w:p w14:paraId="43ADA6E9" w14:textId="4A7A7CD3" w:rsidR="007E54C7" w:rsidRDefault="007E54C7" w:rsidP="007E54C7">
      <w:pPr>
        <w:pStyle w:val="ListParagraph"/>
        <w:numPr>
          <w:ilvl w:val="0"/>
          <w:numId w:val="5"/>
        </w:numPr>
      </w:pPr>
      <w:r>
        <w:t>The DD-214 documenting their experience abroad</w:t>
      </w:r>
    </w:p>
    <w:p w14:paraId="6DEDCE1C" w14:textId="77777777" w:rsidR="007E54C7" w:rsidRDefault="007E54C7" w:rsidP="007E54C7">
      <w:pPr>
        <w:pStyle w:val="ListParagraph"/>
        <w:numPr>
          <w:ilvl w:val="0"/>
          <w:numId w:val="5"/>
        </w:numPr>
      </w:pPr>
      <w:r>
        <w:t>A 1-page statement that answers the following questions:</w:t>
      </w:r>
    </w:p>
    <w:p w14:paraId="25E26AD3" w14:textId="77777777" w:rsidR="007E54C7" w:rsidRDefault="007E54C7" w:rsidP="007E54C7">
      <w:pPr>
        <w:pStyle w:val="ListParagraph"/>
      </w:pPr>
      <w:r>
        <w:t>1) What interactions did you have with local people during your deployment(s) abroad?  Be as specific as possible.</w:t>
      </w:r>
    </w:p>
    <w:p w14:paraId="4320B499" w14:textId="3A703B0D" w:rsidR="007E54C7" w:rsidRDefault="007E54C7" w:rsidP="007E54C7">
      <w:pPr>
        <w:pStyle w:val="ListParagraph"/>
      </w:pPr>
      <w:r>
        <w:t>2) What experiences did you have with the local culture(s) during your deployment(s) abroad?  Be as specific as possible.</w:t>
      </w:r>
    </w:p>
    <w:p w14:paraId="58BD3383" w14:textId="77777777" w:rsidR="007E54C7" w:rsidRDefault="007E54C7" w:rsidP="007E54C7">
      <w:pPr>
        <w:rPr>
          <w:u w:val="single"/>
        </w:rPr>
      </w:pPr>
    </w:p>
    <w:p w14:paraId="6D6E11F0" w14:textId="13162FF2" w:rsidR="007E54C7" w:rsidRDefault="007E54C7" w:rsidP="007E54C7">
      <w:r>
        <w:t>Applications for a waiver will be reviewed and</w:t>
      </w:r>
      <w:r w:rsidRPr="00EC7D06">
        <w:t xml:space="preserve"> </w:t>
      </w:r>
      <w:r>
        <w:t xml:space="preserve">approved or denied by the Director of General Education.  If the application is denied, a reason for that denial will be provided to the student.  </w:t>
      </w:r>
    </w:p>
    <w:p w14:paraId="553A19D3" w14:textId="30FD955C" w:rsidR="009979DF" w:rsidRDefault="009979DF" w:rsidP="007E54C7"/>
    <w:p w14:paraId="0B57BEDF" w14:textId="6722EBBD" w:rsidR="009979DF" w:rsidRDefault="009979DF" w:rsidP="007E54C7">
      <w:pPr>
        <w:rPr>
          <w:i/>
          <w:iCs/>
        </w:rPr>
      </w:pPr>
      <w:r w:rsidRPr="009979DF">
        <w:rPr>
          <w:i/>
          <w:iCs/>
        </w:rPr>
        <w:t xml:space="preserve">This document is available online from the General Education website, on the Resources for Faculty page: </w:t>
      </w:r>
      <w:hyperlink r:id="rId6" w:history="1">
        <w:r w:rsidRPr="0015732D">
          <w:rPr>
            <w:rStyle w:val="Hyperlink"/>
            <w:i/>
            <w:iCs/>
          </w:rPr>
          <w:t>https://www.csuohio.edu/gened/resources-for-faculty-0</w:t>
        </w:r>
      </w:hyperlink>
    </w:p>
    <w:p w14:paraId="6ABBDD2A" w14:textId="77777777" w:rsidR="009979DF" w:rsidRPr="009979DF" w:rsidRDefault="009979DF" w:rsidP="007E54C7">
      <w:pPr>
        <w:rPr>
          <w:i/>
          <w:iCs/>
        </w:rPr>
      </w:pPr>
    </w:p>
    <w:p w14:paraId="2B9F82D6" w14:textId="77777777" w:rsidR="00F117E6" w:rsidRDefault="00F117E6"/>
    <w:sectPr w:rsidR="00F117E6" w:rsidSect="00914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D5DCE"/>
    <w:multiLevelType w:val="hybridMultilevel"/>
    <w:tmpl w:val="8470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6B4E"/>
    <w:multiLevelType w:val="hybridMultilevel"/>
    <w:tmpl w:val="22AEE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533FA"/>
    <w:multiLevelType w:val="hybridMultilevel"/>
    <w:tmpl w:val="2CD8C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53D48"/>
    <w:multiLevelType w:val="hybridMultilevel"/>
    <w:tmpl w:val="22AEE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5640F"/>
    <w:multiLevelType w:val="hybridMultilevel"/>
    <w:tmpl w:val="C4941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C7"/>
    <w:rsid w:val="007E54C7"/>
    <w:rsid w:val="0091453A"/>
    <w:rsid w:val="009979DF"/>
    <w:rsid w:val="00E04FC9"/>
    <w:rsid w:val="00E4026A"/>
    <w:rsid w:val="00F11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3C885"/>
  <w15:chartTrackingRefBased/>
  <w15:docId w15:val="{5FB27196-EBCB-B142-817F-A4F4275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C7"/>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C7"/>
    <w:pPr>
      <w:ind w:left="720"/>
      <w:contextualSpacing/>
    </w:pPr>
  </w:style>
  <w:style w:type="character" w:styleId="Hyperlink">
    <w:name w:val="Hyperlink"/>
    <w:basedOn w:val="DefaultParagraphFont"/>
    <w:uiPriority w:val="99"/>
    <w:unhideWhenUsed/>
    <w:rsid w:val="007E54C7"/>
    <w:rPr>
      <w:color w:val="0563C1" w:themeColor="hyperlink"/>
      <w:u w:val="single"/>
    </w:rPr>
  </w:style>
  <w:style w:type="character" w:styleId="UnresolvedMention">
    <w:name w:val="Unresolved Mention"/>
    <w:basedOn w:val="DefaultParagraphFont"/>
    <w:uiPriority w:val="99"/>
    <w:semiHidden/>
    <w:unhideWhenUsed/>
    <w:rsid w:val="007E5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ohio.edu/gened/resources-for-faculty-0" TargetMode="External"/><Relationship Id="rId5" Type="http://schemas.openxmlformats.org/officeDocument/2006/relationships/hyperlink" Target="https://www.csuohio.edu/gened/military-aalame-waiver-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Bleeke</dc:creator>
  <cp:keywords/>
  <dc:description/>
  <cp:lastModifiedBy>Marian Bleeke</cp:lastModifiedBy>
  <cp:revision>4</cp:revision>
  <dcterms:created xsi:type="dcterms:W3CDTF">2020-03-02T15:45:00Z</dcterms:created>
  <dcterms:modified xsi:type="dcterms:W3CDTF">2020-03-02T17:34:00Z</dcterms:modified>
</cp:coreProperties>
</file>